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B14E691" w14:textId="77777777" w:rsidR="00030D7D" w:rsidRPr="00EF08CA" w:rsidRDefault="00030D7D" w:rsidP="00030D7D">
      <w:pPr>
        <w:spacing w:line="276" w:lineRule="auto"/>
        <w:jc w:val="center"/>
        <w:rPr>
          <w:rFonts w:ascii="Times" w:hAnsi="Times" w:cs="Times New Roman"/>
          <w:sz w:val="28"/>
        </w:rPr>
      </w:pPr>
      <w:r w:rsidRPr="00EF08CA">
        <w:rPr>
          <w:rFonts w:ascii="Times" w:hAnsi="Times" w:cs="Arial"/>
          <w:b/>
          <w:bCs/>
          <w:color w:val="000000"/>
          <w:szCs w:val="22"/>
        </w:rPr>
        <w:t>Gain Leadership Skills with the LSC</w:t>
      </w:r>
    </w:p>
    <w:p w14:paraId="1BDE278A" w14:textId="77777777" w:rsidR="00030D7D" w:rsidRPr="0087035F" w:rsidRDefault="00030D7D" w:rsidP="00030D7D">
      <w:pPr>
        <w:spacing w:line="276" w:lineRule="auto"/>
        <w:jc w:val="center"/>
        <w:rPr>
          <w:rFonts w:ascii="Times" w:hAnsi="Times" w:cs="Times New Roman"/>
          <w:sz w:val="28"/>
        </w:rPr>
      </w:pPr>
    </w:p>
    <w:p w14:paraId="349F8B1C" w14:textId="77777777" w:rsidR="00030D7D" w:rsidRPr="0087035F" w:rsidRDefault="00030D7D" w:rsidP="00030D7D">
      <w:pPr>
        <w:spacing w:line="276" w:lineRule="auto"/>
        <w:ind w:firstLine="720"/>
        <w:rPr>
          <w:rFonts w:ascii="Times" w:hAnsi="Times" w:cs="Times New Roman"/>
          <w:sz w:val="28"/>
        </w:rPr>
      </w:pPr>
      <w:r w:rsidRPr="0087035F">
        <w:rPr>
          <w:rFonts w:ascii="Times" w:hAnsi="Times" w:cs="Arial"/>
          <w:color w:val="000000"/>
          <w:szCs w:val="22"/>
        </w:rPr>
        <w:t xml:space="preserve">When USC students look for advice and leadership development, they will most likely turn to professors or professional staff. Oftentimes, students don't realize that their peers may have worked hard to develop their own leadership styles, and would be happy to share advice. </w:t>
      </w:r>
      <w:r w:rsidRPr="0087035F">
        <w:rPr>
          <w:rFonts w:ascii="Times" w:hAnsi="Times" w:cs="Arial"/>
          <w:color w:val="000000"/>
          <w:szCs w:val="22"/>
        </w:rPr>
        <w:br/>
      </w:r>
      <w:r w:rsidRPr="00EF08CA">
        <w:rPr>
          <w:rFonts w:ascii="Times" w:hAnsi="Times" w:cs="Arial"/>
          <w:color w:val="000000"/>
          <w:szCs w:val="22"/>
        </w:rPr>
        <w:tab/>
      </w:r>
      <w:r w:rsidRPr="0087035F">
        <w:rPr>
          <w:rFonts w:ascii="Times" w:hAnsi="Times" w:cs="Arial"/>
          <w:color w:val="000000"/>
          <w:szCs w:val="22"/>
        </w:rPr>
        <w:t xml:space="preserve">One of these skilled students is Annalise Bowen, a senior in mathematics at USC. The 21-year-old from Mount Pleasant has been extremely involved in the USC campus in her four years at USC. To name just some of her involvement, Annalise </w:t>
      </w:r>
      <w:proofErr w:type="gramStart"/>
      <w:r w:rsidRPr="0087035F">
        <w:rPr>
          <w:rFonts w:ascii="Times" w:hAnsi="Times" w:cs="Arial"/>
          <w:color w:val="000000"/>
          <w:szCs w:val="22"/>
        </w:rPr>
        <w:t>mentors</w:t>
      </w:r>
      <w:proofErr w:type="gramEnd"/>
      <w:r w:rsidRPr="0087035F">
        <w:rPr>
          <w:rFonts w:ascii="Times" w:hAnsi="Times" w:cs="Arial"/>
          <w:color w:val="000000"/>
          <w:szCs w:val="22"/>
        </w:rPr>
        <w:t xml:space="preserve"> foreign partners through Buddy Beyond Borders and is an active member in Gamecock Recovery. Annalise isn’t shy with her leadership roles either, as the vice president of marketing for Gamma Iota Sigma, a risk management and insurance business fraternity on campus, and vice president of the USC math club. </w:t>
      </w:r>
    </w:p>
    <w:p w14:paraId="67A890EE" w14:textId="77777777" w:rsidR="00030D7D" w:rsidRPr="0087035F" w:rsidRDefault="00030D7D" w:rsidP="00030D7D">
      <w:pPr>
        <w:spacing w:line="276" w:lineRule="auto"/>
        <w:ind w:firstLine="720"/>
        <w:rPr>
          <w:rFonts w:ascii="Times" w:hAnsi="Times" w:cs="Times New Roman"/>
          <w:sz w:val="28"/>
        </w:rPr>
      </w:pPr>
      <w:r w:rsidRPr="0087035F">
        <w:rPr>
          <w:rFonts w:ascii="Times" w:hAnsi="Times" w:cs="Arial"/>
          <w:color w:val="000000"/>
          <w:szCs w:val="22"/>
        </w:rPr>
        <w:t>Annalise doesn't have too much free time, balancing her activities and the time she spends with friends and family. However, if anyone needed a friend to lean on or someone to talk to, Annalise would gladly pull up her jam-packed schedule and fit you in! When she does have a little extra time, she doesn't like to waste it. That’s why Annalise works hard at building her professional attributes and hones her spectrum of leadership skills.</w:t>
      </w:r>
      <w:r w:rsidRPr="0087035F">
        <w:rPr>
          <w:rFonts w:ascii="Times" w:hAnsi="Times" w:cs="Arial"/>
          <w:color w:val="000000"/>
          <w:szCs w:val="22"/>
        </w:rPr>
        <w:br/>
      </w:r>
      <w:r w:rsidRPr="00EF08CA">
        <w:rPr>
          <w:rFonts w:ascii="Times" w:hAnsi="Times" w:cs="Arial"/>
          <w:color w:val="000000"/>
          <w:szCs w:val="22"/>
        </w:rPr>
        <w:tab/>
      </w:r>
      <w:r w:rsidRPr="0087035F">
        <w:rPr>
          <w:rFonts w:ascii="Times" w:hAnsi="Times" w:cs="Arial"/>
          <w:color w:val="000000"/>
          <w:szCs w:val="22"/>
        </w:rPr>
        <w:t xml:space="preserve">The Leadership and Service Center is an outlet for Annalise and many other students to express their creative sides, and develop their professional attributes. Ryan Patterson, a leadership coach at the LSC says that the center is “one of the centers for campus involvement and campus engagement,” both in location and mission for student engagement. Annalise not only uses the space to advance her leadership training opportunities, but she also has a job with the center as a Leadership and Service Advocate (LSA). </w:t>
      </w:r>
    </w:p>
    <w:p w14:paraId="48CCD98B" w14:textId="77777777" w:rsidR="00030D7D" w:rsidRPr="0087035F" w:rsidRDefault="00030D7D" w:rsidP="00030D7D">
      <w:pPr>
        <w:spacing w:line="276" w:lineRule="auto"/>
        <w:ind w:firstLine="720"/>
        <w:rPr>
          <w:rFonts w:ascii="Times" w:hAnsi="Times" w:cs="Times New Roman"/>
          <w:sz w:val="28"/>
        </w:rPr>
      </w:pPr>
      <w:r w:rsidRPr="0087035F">
        <w:rPr>
          <w:rFonts w:ascii="Times" w:hAnsi="Times" w:cs="Arial"/>
          <w:color w:val="000000"/>
          <w:szCs w:val="22"/>
        </w:rPr>
        <w:t>In this role, Annalise acts as a greeter and an informative friendly face. As an LSA, it is her job to be informed about the LSC programs (which there are many of), student organizations and general events happening on campus. With this information, Annalise stands as a walking encyclopedia for any students, staff or parents needing help on campus. When asked about the position, Annalise shrugged and humbly said “this job wasn’t about the money… they needed help, so I said I’d help out.”</w:t>
      </w:r>
      <w:r w:rsidRPr="0087035F">
        <w:rPr>
          <w:rFonts w:ascii="Times" w:hAnsi="Times" w:cs="Arial"/>
          <w:color w:val="000000"/>
          <w:szCs w:val="22"/>
        </w:rPr>
        <w:br/>
      </w:r>
      <w:r w:rsidRPr="00EF08CA">
        <w:rPr>
          <w:rFonts w:ascii="Times" w:hAnsi="Times" w:cs="Arial"/>
          <w:color w:val="000000"/>
          <w:szCs w:val="22"/>
        </w:rPr>
        <w:tab/>
      </w:r>
      <w:r w:rsidRPr="0087035F">
        <w:rPr>
          <w:rFonts w:ascii="Times" w:hAnsi="Times" w:cs="Arial"/>
          <w:color w:val="000000"/>
          <w:szCs w:val="22"/>
        </w:rPr>
        <w:t xml:space="preserve">Ryan describes Annalise as a “highly motivated and outgoing student leader” who is “always willing to step up and help out,” exemplifying servant leadership. With her excited and communicative presence, Annalise didn't need help with aspects such as public speaking and networking. The LSC came to her aide in with professional development, such as resume building and job interviewing. </w:t>
      </w:r>
      <w:r w:rsidRPr="0087035F">
        <w:rPr>
          <w:rFonts w:ascii="Times" w:hAnsi="Times" w:cs="Arial"/>
          <w:color w:val="000000"/>
          <w:szCs w:val="22"/>
        </w:rPr>
        <w:br/>
      </w:r>
      <w:r w:rsidRPr="00EF08CA">
        <w:rPr>
          <w:rFonts w:ascii="Times" w:hAnsi="Times" w:cs="Arial"/>
          <w:color w:val="000000"/>
          <w:szCs w:val="22"/>
        </w:rPr>
        <w:tab/>
      </w:r>
      <w:r w:rsidRPr="0087035F">
        <w:rPr>
          <w:rFonts w:ascii="Times" w:hAnsi="Times" w:cs="Arial"/>
          <w:color w:val="000000"/>
          <w:szCs w:val="22"/>
        </w:rPr>
        <w:t>Annalise appreciates the eight-week leadership programs offered by the LSC. These modules are free to students, they require a minimum commitment level and the reward is exponential. Ryan says that “helping students gain leadership skills is so important because we need more leaders who know how to lead effectively.” Ryan explains how leadership growth is always ongoing, and students who develop their skills through these programs know that there’s always more leadership skills that they could learn.</w:t>
      </w:r>
    </w:p>
    <w:p w14:paraId="75C29697" w14:textId="77777777" w:rsidR="00030D7D" w:rsidRPr="0087035F" w:rsidRDefault="00030D7D" w:rsidP="00030D7D">
      <w:pPr>
        <w:spacing w:line="276" w:lineRule="auto"/>
        <w:ind w:firstLine="720"/>
        <w:rPr>
          <w:rFonts w:ascii="Times" w:hAnsi="Times" w:cs="Times New Roman"/>
          <w:sz w:val="28"/>
        </w:rPr>
      </w:pPr>
      <w:r w:rsidRPr="0087035F">
        <w:rPr>
          <w:rFonts w:ascii="Times" w:hAnsi="Times" w:cs="Arial"/>
          <w:color w:val="000000"/>
          <w:szCs w:val="22"/>
        </w:rPr>
        <w:lastRenderedPageBreak/>
        <w:t>The first program Annalise participated in was the Close Family Emerging Leaders Program (CFELP), which begins to get students involved in their leadership abilities, and how they can apply those skills to campus leadership. According to the LSC, students can “develop their own personal definition of leadership, gain tangible skills, and create an action plan to assist them in applying their leadership skills during their time at USC” in these programs. Students use their own personalities and compare other styles with leading groups.</w:t>
      </w:r>
    </w:p>
    <w:p w14:paraId="45180AAD" w14:textId="77777777" w:rsidR="00030D7D" w:rsidRPr="0087035F" w:rsidRDefault="00030D7D" w:rsidP="00030D7D">
      <w:pPr>
        <w:spacing w:line="276" w:lineRule="auto"/>
        <w:ind w:firstLine="720"/>
        <w:rPr>
          <w:rFonts w:ascii="Times" w:hAnsi="Times" w:cs="Times New Roman"/>
          <w:sz w:val="28"/>
        </w:rPr>
      </w:pPr>
      <w:r w:rsidRPr="0087035F">
        <w:rPr>
          <w:rFonts w:ascii="Times" w:hAnsi="Times" w:cs="Arial"/>
          <w:color w:val="000000"/>
          <w:szCs w:val="22"/>
        </w:rPr>
        <w:t>At the same time, Annalise joined the Service Leadership Program (SLP), which taught her about nonprofit organization and servant leadership. SLP is “designed to help students enhance their knowledge of leadership and service, understand how to create meaningful service projects, and explore service outside of the collegiate en</w:t>
      </w:r>
      <w:r w:rsidRPr="00EF08CA">
        <w:rPr>
          <w:rFonts w:ascii="Times" w:hAnsi="Times" w:cs="Arial"/>
          <w:color w:val="000000"/>
          <w:szCs w:val="22"/>
        </w:rPr>
        <w:t>v</w:t>
      </w:r>
      <w:r w:rsidRPr="0087035F">
        <w:rPr>
          <w:rFonts w:ascii="Times" w:hAnsi="Times" w:cs="Arial"/>
          <w:color w:val="000000"/>
          <w:szCs w:val="22"/>
        </w:rPr>
        <w:t>ironment.” Her SLP training shines through in her leadership role at USC’s Service Saturday events. Service Saturday is a fun event once a month, for students to get involved in service opportunities throughout the Columbia area. Annalise said that her involvement with the LSC began as a sophomore going to Service Saturday events with her friends.</w:t>
      </w:r>
    </w:p>
    <w:p w14:paraId="465E775F" w14:textId="77777777" w:rsidR="00030D7D" w:rsidRPr="0087035F" w:rsidRDefault="00030D7D" w:rsidP="00030D7D">
      <w:pPr>
        <w:spacing w:line="276" w:lineRule="auto"/>
        <w:ind w:firstLine="720"/>
        <w:rPr>
          <w:rFonts w:ascii="Times" w:hAnsi="Times" w:cs="Times New Roman"/>
          <w:sz w:val="28"/>
        </w:rPr>
      </w:pPr>
      <w:r w:rsidRPr="0087035F">
        <w:rPr>
          <w:rFonts w:ascii="Times" w:hAnsi="Times" w:cs="Arial"/>
          <w:color w:val="000000"/>
          <w:szCs w:val="22"/>
        </w:rPr>
        <w:t xml:space="preserve">In her last year, Annalise is still pushing through with a full schedule and adding more every day! She has signed up for yet another leadership program this year, the Professional Development Certificate Program (PDCP). The PDCP is “designed to engage all student employees, both on-campus and off-campus, in learning more about how their specific employee experience at the University of South Carolina benefits their personal and professional careers after they leave college.” </w:t>
      </w:r>
    </w:p>
    <w:p w14:paraId="31166043" w14:textId="77777777" w:rsidR="00030D7D" w:rsidRPr="0087035F" w:rsidRDefault="00030D7D" w:rsidP="00030D7D">
      <w:pPr>
        <w:spacing w:line="276" w:lineRule="auto"/>
        <w:ind w:firstLine="720"/>
        <w:rPr>
          <w:rFonts w:ascii="Times" w:hAnsi="Times" w:cs="Times New Roman"/>
          <w:sz w:val="28"/>
        </w:rPr>
      </w:pPr>
      <w:r w:rsidRPr="0087035F">
        <w:rPr>
          <w:rFonts w:ascii="Times" w:hAnsi="Times" w:cs="Arial"/>
          <w:color w:val="000000"/>
          <w:szCs w:val="22"/>
        </w:rPr>
        <w:t xml:space="preserve">Annalise is excited to begin this new leadership course, which is an </w:t>
      </w:r>
      <w:proofErr w:type="gramStart"/>
      <w:r w:rsidRPr="0087035F">
        <w:rPr>
          <w:rFonts w:ascii="Times" w:hAnsi="Times" w:cs="Arial"/>
          <w:color w:val="000000"/>
          <w:szCs w:val="22"/>
        </w:rPr>
        <w:t>eight week</w:t>
      </w:r>
      <w:proofErr w:type="gramEnd"/>
      <w:r w:rsidRPr="0087035F">
        <w:rPr>
          <w:rFonts w:ascii="Times" w:hAnsi="Times" w:cs="Arial"/>
          <w:color w:val="000000"/>
          <w:szCs w:val="22"/>
        </w:rPr>
        <w:t xml:space="preserve"> online program. A few weeks prior to our interview, Annalise went to an RMI conference, and “realized I was so unprofessional.” She thinks that this leadership program could help her improve her skills and professional qualities.</w:t>
      </w:r>
    </w:p>
    <w:p w14:paraId="6811B049" w14:textId="5E63B21F" w:rsidR="00A71E7B" w:rsidRPr="00030D7D" w:rsidRDefault="00030D7D" w:rsidP="00030D7D">
      <w:pPr>
        <w:spacing w:line="276" w:lineRule="auto"/>
        <w:ind w:firstLine="720"/>
        <w:rPr>
          <w:rFonts w:ascii="Times" w:hAnsi="Times" w:cs="Arial"/>
          <w:color w:val="000000"/>
          <w:szCs w:val="22"/>
        </w:rPr>
      </w:pPr>
      <w:r w:rsidRPr="0087035F">
        <w:rPr>
          <w:rFonts w:ascii="Times" w:hAnsi="Times" w:cs="Arial"/>
          <w:color w:val="000000"/>
          <w:szCs w:val="22"/>
        </w:rPr>
        <w:t>As a senior at USC, Annalise is pleased with her involvement and proud of her constant hard work. She recently accepted a position with ICAT Catastrophe Insurance, an excess and surplus insurance company, in Colorado</w:t>
      </w:r>
      <w:r>
        <w:rPr>
          <w:rFonts w:ascii="Times" w:hAnsi="Times" w:cs="Arial"/>
          <w:color w:val="000000"/>
          <w:szCs w:val="22"/>
        </w:rPr>
        <w:t>.</w:t>
      </w:r>
    </w:p>
    <w:sectPr w:rsidR="00A71E7B" w:rsidRPr="00030D7D" w:rsidSect="008A7141">
      <w:footerReference w:type="even" r:id="rId9"/>
      <w:footerReference w:type="default" r:id="rId10"/>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615A3DB" w14:textId="77777777" w:rsidR="00E76656" w:rsidRDefault="00E76656" w:rsidP="00813C78">
      <w:r>
        <w:separator/>
      </w:r>
    </w:p>
  </w:endnote>
  <w:endnote w:type="continuationSeparator" w:id="0">
    <w:p w14:paraId="3A58CF0E" w14:textId="77777777" w:rsidR="00E76656" w:rsidRDefault="00E76656" w:rsidP="00813C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Times">
    <w:panose1 w:val="00000500000000020000"/>
    <w:charset w:val="00"/>
    <w:family w:val="auto"/>
    <w:pitch w:val="variable"/>
    <w:sig w:usb0="E00002FF" w:usb1="5000205A" w:usb2="00000000" w:usb3="00000000" w:csb0="0000019F" w:csb1="00000000"/>
  </w:font>
  <w:font w:name="Arial">
    <w:panose1 w:val="020B0604020202020204"/>
    <w:charset w:val="00"/>
    <w:family w:val="swiss"/>
    <w:pitch w:val="variable"/>
    <w:sig w:usb0="E0002AFF" w:usb1="C0007843" w:usb2="00000009" w:usb3="00000000" w:csb0="000001FF" w:csb1="00000000"/>
  </w:font>
  <w:font w:name="Myanmar MN">
    <w:altName w:val="Vijaya"/>
    <w:panose1 w:val="020B0604020202020204"/>
    <w:charset w:val="00"/>
    <w:family w:val="roman"/>
    <w:pitch w:val="variable"/>
    <w:sig w:usb0="80100003" w:usb1="00002040" w:usb2="00000400" w:usb3="00000000" w:csb0="00000001" w:csb1="00000000"/>
  </w:font>
  <w:font w:name="Al Tarikh">
    <w:panose1 w:val="00000400000000000000"/>
    <w:charset w:val="B2"/>
    <w:family w:val="auto"/>
    <w:pitch w:val="variable"/>
    <w:sig w:usb0="00002003" w:usb1="00000000" w:usb2="00000000" w:usb3="00000000" w:csb0="00000041"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95EDCA" w14:textId="77777777" w:rsidR="00813C78" w:rsidRDefault="00813C78" w:rsidP="006D6A0E">
    <w:pPr>
      <w:pStyle w:val="Footer"/>
      <w:framePr w:wrap="none"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1FD05B4A" w14:textId="77777777" w:rsidR="00813C78" w:rsidRDefault="00813C78" w:rsidP="00813C78">
    <w:pPr>
      <w:pStyle w:val="Footer"/>
      <w:framePr w:wrap="none" w:vAnchor="text" w:hAnchor="margin" w:y="1"/>
      <w:ind w:right="360"/>
      <w:rPr>
        <w:rStyle w:val="PageNumber"/>
      </w:rPr>
    </w:pPr>
    <w:r>
      <w:rPr>
        <w:rStyle w:val="PageNumber"/>
      </w:rPr>
      <w:fldChar w:fldCharType="begin"/>
    </w:r>
    <w:r>
      <w:rPr>
        <w:rStyle w:val="PageNumber"/>
      </w:rPr>
      <w:instrText xml:space="preserve">PAGE  </w:instrText>
    </w:r>
    <w:r>
      <w:rPr>
        <w:rStyle w:val="PageNumber"/>
      </w:rPr>
      <w:fldChar w:fldCharType="end"/>
    </w:r>
  </w:p>
  <w:p w14:paraId="174AF7EF" w14:textId="77777777" w:rsidR="00813C78" w:rsidRDefault="00813C78" w:rsidP="00813C78">
    <w:pPr>
      <w:pStyle w:val="Footer"/>
      <w:ind w:firstLine="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C96114" w14:textId="24E330F4" w:rsidR="00813C78" w:rsidRPr="006D6A0E" w:rsidRDefault="006D6A0E" w:rsidP="00813C78">
    <w:pPr>
      <w:pStyle w:val="Footer"/>
      <w:ind w:right="360" w:firstLine="360"/>
      <w:rPr>
        <w:rFonts w:ascii="Myanmar MN" w:hAnsi="Myanmar MN" w:cs="Al Tarikh"/>
      </w:rPr>
    </w:pPr>
    <w:r w:rsidRPr="006D6A0E">
      <w:rPr>
        <w:rFonts w:ascii="Myanmar MN" w:hAnsi="Myanmar MN" w:cs="Al Tarikh"/>
        <w:noProof/>
        <w:color w:val="808080" w:themeColor="background1" w:themeShade="80"/>
      </w:rPr>
      <mc:AlternateContent>
        <mc:Choice Requires="wpg">
          <w:drawing>
            <wp:anchor distT="0" distB="0" distL="0" distR="0" simplePos="0" relativeHeight="251660288" behindDoc="0" locked="0" layoutInCell="1" allowOverlap="1" wp14:anchorId="3AD9C1C1" wp14:editId="4EEADD08">
              <wp:simplePos x="0" y="0"/>
              <wp:positionH relativeFrom="margin">
                <wp:align>right</wp:align>
              </wp:positionH>
              <mc:AlternateContent>
                <mc:Choice Requires="wp14">
                  <wp:positionV relativeFrom="bottomMargin">
                    <wp14:pctPosVOffset>20000</wp14:pctPosVOffset>
                  </wp:positionV>
                </mc:Choice>
                <mc:Fallback>
                  <wp:positionV relativeFrom="page">
                    <wp:posOffset>9326880</wp:posOffset>
                  </wp:positionV>
                </mc:Fallback>
              </mc:AlternateContent>
              <wp:extent cx="5943600" cy="320040"/>
              <wp:effectExtent l="0" t="0" r="0" b="3810"/>
              <wp:wrapSquare wrapText="bothSides"/>
              <wp:docPr id="37" name="Group 37"/>
              <wp:cNvGraphicFramePr/>
              <a:graphic xmlns:a="http://schemas.openxmlformats.org/drawingml/2006/main">
                <a:graphicData uri="http://schemas.microsoft.com/office/word/2010/wordprocessingGroup">
                  <wpg:wgp>
                    <wpg:cNvGrpSpPr/>
                    <wpg:grpSpPr>
                      <a:xfrm>
                        <a:off x="0" y="0"/>
                        <a:ext cx="5943600" cy="320040"/>
                        <a:chOff x="0" y="0"/>
                        <a:chExt cx="5962650" cy="323851"/>
                      </a:xfrm>
                    </wpg:grpSpPr>
                    <wps:wsp>
                      <wps:cNvPr id="38" name="Rectangle 38"/>
                      <wps:cNvSpPr/>
                      <wps:spPr>
                        <a:xfrm>
                          <a:off x="19050" y="0"/>
                          <a:ext cx="5943600" cy="18826"/>
                        </a:xfrm>
                        <a:prstGeom prst="rect">
                          <a:avLst/>
                        </a:prstGeom>
                        <a:solidFill>
                          <a:schemeClr val="tx1"/>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9" name="Text Box 39"/>
                      <wps:cNvSpPr txBox="1"/>
                      <wps:spPr>
                        <a:xfrm>
                          <a:off x="0" y="66676"/>
                          <a:ext cx="5943600" cy="257175"/>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sdt>
                            <w:sdtPr>
                              <w:rPr>
                                <w:b/>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EndPr/>
                            <w:sdtContent>
                              <w:p w14:paraId="22471121" w14:textId="3C454DC0" w:rsidR="006D6A0E" w:rsidRDefault="006D6A0E">
                                <w:pPr>
                                  <w:jc w:val="right"/>
                                  <w:rPr>
                                    <w:color w:val="7F7F7F" w:themeColor="text1" w:themeTint="80"/>
                                  </w:rPr>
                                </w:pPr>
                                <w:r w:rsidRPr="006D6A0E">
                                  <w:rPr>
                                    <w:b/>
                                    <w:color w:val="7F7F7F" w:themeColor="text1" w:themeTint="80"/>
                                  </w:rPr>
                                  <w:t>LEBLANC</w:t>
                                </w:r>
                              </w:p>
                            </w:sdtContent>
                          </w:sdt>
                          <w:p w14:paraId="1B68ED4A" w14:textId="77777777" w:rsidR="006D6A0E" w:rsidRDefault="006D6A0E">
                            <w:pPr>
                              <w:jc w:val="right"/>
                              <w:rPr>
                                <w:color w:val="808080" w:themeColor="background1" w:themeShade="80"/>
                              </w:rPr>
                            </w:pPr>
                          </w:p>
                        </w:txbxContent>
                      </wps:txbx>
                      <wps:bodyPr rot="0" spcFirstLastPara="0" vertOverflow="overflow" horzOverflow="overflow" vert="horz" wrap="square" lIns="91440" tIns="45720" rIns="91440" bIns="0" numCol="1" spcCol="0" rtlCol="0" fromWordArt="0" anchor="b" anchorCtr="0" forceAA="0" compatLnSpc="1">
                        <a:prstTxWarp prst="textNoShape">
                          <a:avLst/>
                        </a:prstTxWarp>
                        <a:noAutofit/>
                      </wps:bodyPr>
                    </wps:wsp>
                  </wpg:wgp>
                </a:graphicData>
              </a:graphic>
              <wp14:sizeRelH relativeFrom="margin">
                <wp14:pctWidth>100000</wp14:pctWidth>
              </wp14:sizeRelH>
              <wp14:sizeRelV relativeFrom="margin">
                <wp14:pctHeight>0</wp14:pctHeight>
              </wp14:sizeRelV>
            </wp:anchor>
          </w:drawing>
        </mc:Choice>
        <mc:Fallback xmlns:mv="urn:schemas-microsoft-com:mac:vml" xmlns:mo="http://schemas.microsoft.com/office/mac/office/2008/main">
          <w:pict>
            <v:group w14:anchorId="3AD9C1C1" id="Group 37" o:spid="_x0000_s1026" style="position:absolute;left:0;text-align:left;margin-left:416.8pt;margin-top:0;width:468pt;height:25.2pt;z-index:251660288;mso-width-percent:1000;mso-top-percent:200;mso-wrap-distance-left:0;mso-wrap-distance-right:0;mso-position-horizontal:right;mso-position-horizontal-relative:margin;mso-position-vertical-relative:bottom-margin-area;mso-width-percent:1000;mso-top-percent:200;mso-width-relative:margin;mso-height-relative:margin" coordsize="5962650,323851"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">
              <v:rect id="Rectangle 38" o:spid="_x0000_s1027" style="position:absolute;left:19050;width:5943600;height:18826;visibility:visible;mso-wrap-style:square;v-text-anchor:middle"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" fillcolor="black [3213]" stroked="f" strokeweight="1pt"/>
              <v:shapetype id="_x0000_t202" coordsize="21600,21600" o:spt="202" path="m0,0l0,21600,21600,21600,21600,0xe">
                <v:stroke joinstyle="miter"/>
                <v:path gradientshapeok="t" o:connecttype="rect"/>
              </v:shapetype>
              <v:shape id="Text Box 39" o:spid="_x0000_s1028" type="#_x0000_t202" style="position:absolute;top:66676;width:5943600;height:257175;visibility:visible;mso-wrap-style:square;v-text-anchor:bottom" o:gfxdata="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" filled="f" stroked="f" strokeweight=".5pt">
                <v:textbox inset=",,,0">
                  <w:txbxContent>
                    <w:sdt>
                      <w:sdtPr>
                        <w:rPr>
                          <w:b/>
                          <w:color w:val="7F7F7F" w:themeColor="text1" w:themeTint="80"/>
                        </w:rPr>
                        <w:alias w:val="Date"/>
                        <w:tag w:val=""/>
                        <w:id w:val="-1063724354"/>
                        <w:dataBinding w:prefixMappings="xmlns:ns0='http://schemas.microsoft.com/office/2006/coverPageProps' " w:xpath="/ns0:CoverPageProperties[1]/ns0:PublishDate[1]" w:storeItemID="{55AF091B-3C7A-41E3-B477-F2FDAA23CFDA}"/>
                        <w:date>
                          <w:dateFormat w:val="MMMM d, yyyy"/>
                          <w:lid w:val="en-US"/>
                          <w:storeMappedDataAs w:val="dateTime"/>
                          <w:calendar w:val="gregorian"/>
                        </w:date>
                      </w:sdtPr>
                      <w:sdtEndPr/>
                      <w:sdtContent>
                        <w:p w14:paraId="22471121" w14:textId="3C454DC0" w:rsidR="006D6A0E" w:rsidRDefault="006D6A0E">
                          <w:pPr>
                            <w:jc w:val="right"/>
                            <w:rPr>
                              <w:color w:val="7F7F7F" w:themeColor="text1" w:themeTint="80"/>
                            </w:rPr>
                          </w:pPr>
                          <w:r w:rsidRPr="006D6A0E">
                            <w:rPr>
                              <w:b/>
                              <w:color w:val="7F7F7F" w:themeColor="text1" w:themeTint="80"/>
                            </w:rPr>
                            <w:t>LEBLANC</w:t>
                          </w:r>
                        </w:p>
                      </w:sdtContent>
                    </w:sdt>
                    <w:p w14:paraId="1B68ED4A" w14:textId="77777777" w:rsidR="006D6A0E" w:rsidRDefault="006D6A0E">
                      <w:pPr>
                        <w:jc w:val="right"/>
                        <w:rPr>
                          <w:color w:val="808080" w:themeColor="background1" w:themeShade="80"/>
                        </w:rPr>
                      </w:pPr>
                    </w:p>
                  </w:txbxContent>
                </v:textbox>
              </v:shape>
              <w10:wrap type="square" anchorx="margin" anchory="margin"/>
            </v:group>
          </w:pict>
        </mc:Fallback>
      </mc:AlternateContent>
    </w:r>
    <w:r w:rsidRPr="006D6A0E">
      <w:rPr>
        <w:rFonts w:ascii="Myanmar MN" w:hAnsi="Myanmar MN" w:cs="Al Tarikh"/>
        <w:noProof/>
      </w:rPr>
      <mc:AlternateContent>
        <mc:Choice Requires="wps">
          <w:drawing>
            <wp:anchor distT="0" distB="0" distL="0" distR="0" simplePos="0" relativeHeight="251659264" behindDoc="0" locked="0" layoutInCell="1" allowOverlap="1" wp14:anchorId="232E6688" wp14:editId="46203517">
              <wp:simplePos x="0" y="0"/>
              <wp:positionH relativeFrom="rightMargin">
                <wp:align>left</wp:align>
              </wp:positionH>
              <mc:AlternateContent>
                <mc:Choice Requires="wp14">
                  <wp:positionV relativeFrom="bottomMargin">
                    <wp14:pctPosVOffset>20000</wp14:pctPosVOffset>
                  </wp:positionV>
                </mc:Choice>
                <mc:Fallback>
                  <wp:positionV relativeFrom="page">
                    <wp:posOffset>9326880</wp:posOffset>
                  </wp:positionV>
                </mc:Fallback>
              </mc:AlternateContent>
              <wp:extent cx="457200" cy="320040"/>
              <wp:effectExtent l="0" t="0" r="0" b="3810"/>
              <wp:wrapSquare wrapText="bothSides"/>
              <wp:docPr id="40" name="Rectangle 40"/>
              <wp:cNvGraphicFramePr/>
              <a:graphic xmlns:a="http://schemas.openxmlformats.org/drawingml/2006/main">
                <a:graphicData uri="http://schemas.microsoft.com/office/word/2010/wordprocessingShape">
                  <wps:wsp>
                    <wps:cNvSpPr/>
                    <wps:spPr>
                      <a:xfrm>
                        <a:off x="0" y="0"/>
                        <a:ext cx="457200" cy="320040"/>
                      </a:xfrm>
                      <a:prstGeom prst="rect">
                        <a:avLst/>
                      </a:prstGeom>
                      <a:solidFill>
                        <a:schemeClr val="tx1"/>
                      </a:solidFill>
                      <a:ln w="38100">
                        <a:noFill/>
                      </a:ln>
                    </wps:spPr>
                    <wps:style>
                      <a:lnRef idx="2">
                        <a:schemeClr val="accent1">
                          <a:shade val="50000"/>
                        </a:schemeClr>
                      </a:lnRef>
                      <a:fillRef idx="1">
                        <a:schemeClr val="accent1"/>
                      </a:fillRef>
                      <a:effectRef idx="0">
                        <a:schemeClr val="accent1"/>
                      </a:effectRef>
                      <a:fontRef idx="minor">
                        <a:schemeClr val="lt1"/>
                      </a:fontRef>
                    </wps:style>
                    <wps:txbx>
                      <w:txbxContent>
                        <w:p w14:paraId="4EC4BC2A" w14:textId="77777777" w:rsidR="006D6A0E" w:rsidRDefault="006D6A0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8D5428">
                            <w:rPr>
                              <w:noProof/>
                              <w:color w:val="FFFFFF" w:themeColor="background1"/>
                              <w:sz w:val="28"/>
                              <w:szCs w:val="28"/>
                            </w:rPr>
                            <w:t>1</w:t>
                          </w:r>
                          <w:r>
                            <w:rPr>
                              <w:noProof/>
                              <w:color w:val="FFFFFF" w:themeColor="background1"/>
                              <w:sz w:val="28"/>
                              <w:szCs w:val="28"/>
                            </w:rPr>
                            <w:fldChar w:fldCharType="end"/>
                          </w:r>
                        </w:p>
                      </w:txbxContent>
                    </wps:txbx>
                    <wps:bodyPr rot="0" spcFirstLastPara="0" vertOverflow="overflow" horzOverflow="overflow" vert="horz" wrap="square" lIns="91440" tIns="45720" rIns="91440" bIns="45720" numCol="1" spcCol="0" rtlCol="0" fromWordArt="0" anchor="b"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mv="urn:schemas-microsoft-com:mac:vml" xmlns:mo="http://schemas.microsoft.com/office/mac/office/2008/main">
          <w:pict>
            <v:rect w14:anchorId="232E6688" id="Rectangle 40" o:spid="_x0000_s1029" style="position:absolute;left:0;text-align:left;margin-left:0;margin-top:0;width:36pt;height:25.2pt;z-index:251659264;visibility:visible;mso-wrap-style:square;mso-width-percent:0;mso-height-percent:0;mso-top-percent:200;mso-wrap-distance-left:0;mso-wrap-distance-top:0;mso-wrap-distance-right:0;mso-wrap-distance-bottom:0;mso-position-horizontal:left;mso-position-horizontal-relative:right-margin-area;mso-position-vertical-relative:bottom-margin-area;mso-width-percent:0;mso-height-percent:0;mso-top-percent:200;mso-width-relative:margin;mso-height-relative:margin;v-text-anchor:bottom"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" fillcolor="black [3213]" stroked="f" strokeweight="3pt">
              <v:textbox>
                <w:txbxContent>
                  <w:p w14:paraId="4EC4BC2A" w14:textId="77777777" w:rsidR="006D6A0E" w:rsidRDefault="006D6A0E">
                    <w:pPr>
                      <w:jc w:val="right"/>
                      <w:rPr>
                        <w:color w:val="FFFFFF" w:themeColor="background1"/>
                        <w:sz w:val="28"/>
                        <w:szCs w:val="28"/>
                      </w:rPr>
                    </w:pPr>
                    <w:r>
                      <w:rPr>
                        <w:color w:val="FFFFFF" w:themeColor="background1"/>
                        <w:sz w:val="28"/>
                        <w:szCs w:val="28"/>
                      </w:rPr>
                      <w:fldChar w:fldCharType="begin"/>
                    </w:r>
                    <w:r>
                      <w:rPr>
                        <w:color w:val="FFFFFF" w:themeColor="background1"/>
                        <w:sz w:val="28"/>
                        <w:szCs w:val="28"/>
                      </w:rPr>
                      <w:instrText xml:space="preserve"> PAGE   \* MERGEFORMAT </w:instrText>
                    </w:r>
                    <w:r>
                      <w:rPr>
                        <w:color w:val="FFFFFF" w:themeColor="background1"/>
                        <w:sz w:val="28"/>
                        <w:szCs w:val="28"/>
                      </w:rPr>
                      <w:fldChar w:fldCharType="separate"/>
                    </w:r>
                    <w:r w:rsidR="008D5428">
                      <w:rPr>
                        <w:noProof/>
                        <w:color w:val="FFFFFF" w:themeColor="background1"/>
                        <w:sz w:val="28"/>
                        <w:szCs w:val="28"/>
                      </w:rPr>
                      <w:t>1</w:t>
                    </w:r>
                    <w:r>
                      <w:rPr>
                        <w:noProof/>
                        <w:color w:val="FFFFFF" w:themeColor="background1"/>
                        <w:sz w:val="28"/>
                        <w:szCs w:val="28"/>
                      </w:rPr>
                      <w:fldChar w:fldCharType="end"/>
                    </w:r>
                  </w:p>
                </w:txbxContent>
              </v:textbox>
              <w10:wrap type="square" anchorx="margin" anchory="margin"/>
            </v:rect>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FE43B7A" w14:textId="77777777" w:rsidR="00E76656" w:rsidRDefault="00E76656" w:rsidP="00813C78">
      <w:r>
        <w:separator/>
      </w:r>
    </w:p>
  </w:footnote>
  <w:footnote w:type="continuationSeparator" w:id="0">
    <w:p w14:paraId="2F55AFED" w14:textId="77777777" w:rsidR="00E76656" w:rsidRDefault="00E76656" w:rsidP="00813C78">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ACB4787"/>
    <w:multiLevelType w:val="hybridMultilevel"/>
    <w:tmpl w:val="3090694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2"/>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13C78"/>
    <w:rsid w:val="00030D7D"/>
    <w:rsid w:val="00062727"/>
    <w:rsid w:val="000D3F50"/>
    <w:rsid w:val="00136D18"/>
    <w:rsid w:val="0017635C"/>
    <w:rsid w:val="00194658"/>
    <w:rsid w:val="00195F12"/>
    <w:rsid w:val="002326D5"/>
    <w:rsid w:val="002F443C"/>
    <w:rsid w:val="00302368"/>
    <w:rsid w:val="00321F7C"/>
    <w:rsid w:val="003359F8"/>
    <w:rsid w:val="00375CFE"/>
    <w:rsid w:val="00392C3B"/>
    <w:rsid w:val="00394D35"/>
    <w:rsid w:val="003B0CF2"/>
    <w:rsid w:val="003C5F03"/>
    <w:rsid w:val="004067FC"/>
    <w:rsid w:val="0041402D"/>
    <w:rsid w:val="0042135D"/>
    <w:rsid w:val="00467665"/>
    <w:rsid w:val="00493370"/>
    <w:rsid w:val="005109C0"/>
    <w:rsid w:val="00573A50"/>
    <w:rsid w:val="00574F38"/>
    <w:rsid w:val="006131A8"/>
    <w:rsid w:val="00673D89"/>
    <w:rsid w:val="00686F82"/>
    <w:rsid w:val="006A79D8"/>
    <w:rsid w:val="006D5F2D"/>
    <w:rsid w:val="006D6A0E"/>
    <w:rsid w:val="006D7EA2"/>
    <w:rsid w:val="00701EE4"/>
    <w:rsid w:val="00751BF1"/>
    <w:rsid w:val="007718BC"/>
    <w:rsid w:val="007D1CBA"/>
    <w:rsid w:val="007D3D40"/>
    <w:rsid w:val="007E1DE9"/>
    <w:rsid w:val="007F35C6"/>
    <w:rsid w:val="007F7907"/>
    <w:rsid w:val="00813C78"/>
    <w:rsid w:val="008372DA"/>
    <w:rsid w:val="0087035F"/>
    <w:rsid w:val="00893601"/>
    <w:rsid w:val="008A7141"/>
    <w:rsid w:val="008C643C"/>
    <w:rsid w:val="008D5428"/>
    <w:rsid w:val="009B1FD1"/>
    <w:rsid w:val="009D2B7E"/>
    <w:rsid w:val="009D4022"/>
    <w:rsid w:val="00A062ED"/>
    <w:rsid w:val="00A230B1"/>
    <w:rsid w:val="00A71E7B"/>
    <w:rsid w:val="00AD5455"/>
    <w:rsid w:val="00B127BB"/>
    <w:rsid w:val="00B55F50"/>
    <w:rsid w:val="00B61C24"/>
    <w:rsid w:val="00B95890"/>
    <w:rsid w:val="00BB5A2B"/>
    <w:rsid w:val="00BF4B32"/>
    <w:rsid w:val="00C11F40"/>
    <w:rsid w:val="00C360F7"/>
    <w:rsid w:val="00C675E6"/>
    <w:rsid w:val="00C84551"/>
    <w:rsid w:val="00C8711B"/>
    <w:rsid w:val="00CD679E"/>
    <w:rsid w:val="00D2309E"/>
    <w:rsid w:val="00D93764"/>
    <w:rsid w:val="00E0320F"/>
    <w:rsid w:val="00E238B5"/>
    <w:rsid w:val="00E35BF0"/>
    <w:rsid w:val="00E76656"/>
    <w:rsid w:val="00E77432"/>
    <w:rsid w:val="00EF08CA"/>
    <w:rsid w:val="00F004A6"/>
    <w:rsid w:val="00F14194"/>
    <w:rsid w:val="00F542E7"/>
    <w:rsid w:val="00F55B65"/>
    <w:rsid w:val="00F852E8"/>
    <w:rsid w:val="00F92DC8"/>
    <w:rsid w:val="00FD4F2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39BCFF0"/>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813C78"/>
    <w:pPr>
      <w:spacing w:before="100" w:beforeAutospacing="1" w:after="100" w:afterAutospacing="1"/>
    </w:pPr>
    <w:rPr>
      <w:rFonts w:ascii="Times New Roman" w:hAnsi="Times New Roman" w:cs="Times New Roman"/>
    </w:rPr>
  </w:style>
  <w:style w:type="table" w:styleId="TableGrid">
    <w:name w:val="Table Grid"/>
    <w:basedOn w:val="TableNormal"/>
    <w:uiPriority w:val="39"/>
    <w:rsid w:val="00813C7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13C78"/>
    <w:pPr>
      <w:tabs>
        <w:tab w:val="center" w:pos="4680"/>
        <w:tab w:val="right" w:pos="9360"/>
      </w:tabs>
    </w:pPr>
  </w:style>
  <w:style w:type="character" w:customStyle="1" w:styleId="HeaderChar">
    <w:name w:val="Header Char"/>
    <w:basedOn w:val="DefaultParagraphFont"/>
    <w:link w:val="Header"/>
    <w:uiPriority w:val="99"/>
    <w:rsid w:val="00813C78"/>
  </w:style>
  <w:style w:type="paragraph" w:styleId="Footer">
    <w:name w:val="footer"/>
    <w:basedOn w:val="Normal"/>
    <w:link w:val="FooterChar"/>
    <w:uiPriority w:val="99"/>
    <w:unhideWhenUsed/>
    <w:rsid w:val="00813C78"/>
    <w:pPr>
      <w:tabs>
        <w:tab w:val="center" w:pos="4680"/>
        <w:tab w:val="right" w:pos="9360"/>
      </w:tabs>
    </w:pPr>
  </w:style>
  <w:style w:type="character" w:customStyle="1" w:styleId="FooterChar">
    <w:name w:val="Footer Char"/>
    <w:basedOn w:val="DefaultParagraphFont"/>
    <w:link w:val="Footer"/>
    <w:uiPriority w:val="99"/>
    <w:rsid w:val="00813C78"/>
  </w:style>
  <w:style w:type="character" w:styleId="PageNumber">
    <w:name w:val="page number"/>
    <w:basedOn w:val="DefaultParagraphFont"/>
    <w:uiPriority w:val="99"/>
    <w:semiHidden/>
    <w:unhideWhenUsed/>
    <w:rsid w:val="00813C78"/>
  </w:style>
  <w:style w:type="character" w:customStyle="1" w:styleId="apple-tab-span">
    <w:name w:val="apple-tab-span"/>
    <w:basedOn w:val="DefaultParagraphFont"/>
    <w:rsid w:val="0087035F"/>
  </w:style>
  <w:style w:type="character" w:styleId="Hyperlink">
    <w:name w:val="Hyperlink"/>
    <w:basedOn w:val="DefaultParagraphFont"/>
    <w:uiPriority w:val="99"/>
    <w:unhideWhenUsed/>
    <w:rsid w:val="0087035F"/>
    <w:rPr>
      <w:color w:val="0000FF"/>
      <w:u w:val="single"/>
    </w:rPr>
  </w:style>
  <w:style w:type="paragraph" w:styleId="ListParagraph">
    <w:name w:val="List Paragraph"/>
    <w:basedOn w:val="Normal"/>
    <w:uiPriority w:val="34"/>
    <w:qFormat/>
    <w:rsid w:val="009D402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22694377">
      <w:bodyDiv w:val="1"/>
      <w:marLeft w:val="0"/>
      <w:marRight w:val="0"/>
      <w:marTop w:val="0"/>
      <w:marBottom w:val="0"/>
      <w:divBdr>
        <w:top w:val="none" w:sz="0" w:space="0" w:color="auto"/>
        <w:left w:val="none" w:sz="0" w:space="0" w:color="auto"/>
        <w:bottom w:val="none" w:sz="0" w:space="0" w:color="auto"/>
        <w:right w:val="none" w:sz="0" w:space="0" w:color="auto"/>
      </w:divBdr>
    </w:div>
    <w:div w:id="1375958222">
      <w:bodyDiv w:val="1"/>
      <w:marLeft w:val="0"/>
      <w:marRight w:val="0"/>
      <w:marTop w:val="0"/>
      <w:marBottom w:val="0"/>
      <w:divBdr>
        <w:top w:val="none" w:sz="0" w:space="0" w:color="auto"/>
        <w:left w:val="none" w:sz="0" w:space="0" w:color="auto"/>
        <w:bottom w:val="none" w:sz="0" w:space="0" w:color="auto"/>
        <w:right w:val="none" w:sz="0" w:space="0" w:color="auto"/>
      </w:divBdr>
    </w:div>
    <w:div w:id="1433891700">
      <w:bodyDiv w:val="1"/>
      <w:marLeft w:val="0"/>
      <w:marRight w:val="0"/>
      <w:marTop w:val="0"/>
      <w:marBottom w:val="0"/>
      <w:divBdr>
        <w:top w:val="none" w:sz="0" w:space="0" w:color="auto"/>
        <w:left w:val="none" w:sz="0" w:space="0" w:color="auto"/>
        <w:bottom w:val="none" w:sz="0" w:space="0" w:color="auto"/>
        <w:right w:val="none" w:sz="0" w:space="0" w:color="auto"/>
      </w:divBdr>
    </w:div>
    <w:div w:id="1860973494">
      <w:bodyDiv w:val="1"/>
      <w:marLeft w:val="0"/>
      <w:marRight w:val="0"/>
      <w:marTop w:val="0"/>
      <w:marBottom w:val="0"/>
      <w:divBdr>
        <w:top w:val="none" w:sz="0" w:space="0" w:color="auto"/>
        <w:left w:val="none" w:sz="0" w:space="0" w:color="auto"/>
        <w:bottom w:val="none" w:sz="0" w:space="0" w:color="auto"/>
        <w:right w:val="none" w:sz="0" w:space="0" w:color="auto"/>
      </w:divBdr>
    </w:div>
    <w:div w:id="1897163961">
      <w:bodyDiv w:val="1"/>
      <w:marLeft w:val="0"/>
      <w:marRight w:val="0"/>
      <w:marTop w:val="0"/>
      <w:marBottom w:val="0"/>
      <w:divBdr>
        <w:top w:val="none" w:sz="0" w:space="0" w:color="auto"/>
        <w:left w:val="none" w:sz="0" w:space="0" w:color="auto"/>
        <w:bottom w:val="none" w:sz="0" w:space="0" w:color="auto"/>
        <w:right w:val="none" w:sz="0" w:space="0" w:color="auto"/>
      </w:divBdr>
    </w:div>
    <w:div w:id="2114939668">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2.xml"/><Relationship Id="rId4" Type="http://schemas.openxmlformats.org/officeDocument/2006/relationships/styles" Target="style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LEBLANC</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66D4F99A-A240-6844-AAB2-B91E1CADA27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2</Pages>
  <Words>812</Words>
  <Characters>4632</Characters>
  <Application>Microsoft Office Word</Application>
  <DocSecurity>0</DocSecurity>
  <Lines>38</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5434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LEBLANC</dc:creator>
  <cp:keywords/>
  <dc:description/>
  <cp:lastModifiedBy>LeBlanc,Emily</cp:lastModifiedBy>
  <cp:revision>3</cp:revision>
  <dcterms:created xsi:type="dcterms:W3CDTF">2018-02-26T15:03:00Z</dcterms:created>
  <dcterms:modified xsi:type="dcterms:W3CDTF">2021-12-06T18:49:00Z</dcterms:modified>
</cp:coreProperties>
</file>